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6C802" w14:textId="1A27B647" w:rsidR="00860F8E" w:rsidRDefault="00860F8E" w:rsidP="00860F8E">
      <w:pPr>
        <w:tabs>
          <w:tab w:val="num" w:pos="720"/>
        </w:tabs>
        <w:spacing w:before="100" w:beforeAutospacing="1" w:after="100" w:afterAutospacing="1"/>
        <w:ind w:left="720" w:hanging="360"/>
        <w:jc w:val="center"/>
      </w:pPr>
      <w:r w:rsidRPr="00860F8E">
        <w:drawing>
          <wp:inline distT="0" distB="0" distL="0" distR="0" wp14:anchorId="008887B5" wp14:editId="10CAC9ED">
            <wp:extent cx="3553321" cy="3496163"/>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53321" cy="3496163"/>
                    </a:xfrm>
                    <a:prstGeom prst="rect">
                      <a:avLst/>
                    </a:prstGeom>
                  </pic:spPr>
                </pic:pic>
              </a:graphicData>
            </a:graphic>
          </wp:inline>
        </w:drawing>
      </w:r>
      <w:bookmarkStart w:id="0" w:name="_GoBack"/>
      <w:bookmarkEnd w:id="0"/>
    </w:p>
    <w:p w14:paraId="5F89CB41" w14:textId="77777777" w:rsidR="00860F8E" w:rsidRPr="00860F8E" w:rsidRDefault="00860F8E" w:rsidP="00886D4C">
      <w:pPr>
        <w:numPr>
          <w:ilvl w:val="0"/>
          <w:numId w:val="1"/>
        </w:numPr>
        <w:spacing w:before="100" w:beforeAutospacing="1" w:after="100" w:afterAutospacing="1"/>
        <w:rPr>
          <w:rFonts w:ascii="Georgia" w:hAnsi="Georgia"/>
        </w:rPr>
      </w:pPr>
    </w:p>
    <w:p w14:paraId="750CF398" w14:textId="68640111" w:rsidR="00886D4C" w:rsidRDefault="00886D4C" w:rsidP="00886D4C">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14:paraId="0CE9F519" w14:textId="77777777" w:rsidR="00886D4C" w:rsidRDefault="00886D4C" w:rsidP="00886D4C">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9" w:history="1">
        <w:r>
          <w:rPr>
            <w:rStyle w:val="Hyperlink"/>
            <w:rFonts w:ascii="Georgia" w:hAnsi="Georgia"/>
          </w:rPr>
          <w:t>https://www.fsis.usda.gov/recalls-alerts/interstate-meat-dist.-inc.-recalls-ground-beef-products-due-possible-e.-coli-o157h7</w:t>
        </w:r>
      </w:hyperlink>
    </w:p>
    <w:p w14:paraId="066C82B2" w14:textId="77777777" w:rsidR="00886D4C" w:rsidRDefault="00886D4C" w:rsidP="00886D4C">
      <w:pPr>
        <w:numPr>
          <w:ilvl w:val="0"/>
          <w:numId w:val="1"/>
        </w:numPr>
        <w:spacing w:before="100" w:beforeAutospacing="1" w:after="100" w:afterAutospacing="1"/>
        <w:rPr>
          <w:rFonts w:ascii="Georgia" w:hAnsi="Georgia"/>
        </w:rPr>
      </w:pPr>
      <w:r>
        <w:rPr>
          <w:rFonts w:ascii="Georgia" w:hAnsi="Georgia"/>
          <w:sz w:val="27"/>
          <w:szCs w:val="27"/>
        </w:rPr>
        <w:t xml:space="preserve">This product was distributed in </w:t>
      </w:r>
      <w:r>
        <w:rPr>
          <w:rFonts w:ascii="Georgia" w:hAnsi="Georgia"/>
          <w:b/>
          <w:bCs/>
          <w:sz w:val="27"/>
          <w:szCs w:val="27"/>
        </w:rPr>
        <w:t>Oregon and Washington</w:t>
      </w:r>
      <w:r>
        <w:rPr>
          <w:rFonts w:ascii="Georgia" w:hAnsi="Georgia"/>
          <w:sz w:val="27"/>
          <w:szCs w:val="27"/>
        </w:rPr>
        <w:t>, along with other local states.</w:t>
      </w:r>
    </w:p>
    <w:p w14:paraId="0BDEAC80" w14:textId="77777777" w:rsidR="00886D4C" w:rsidRDefault="00886D4C" w:rsidP="00886D4C">
      <w:pPr>
        <w:pStyle w:val="Heading3"/>
        <w:numPr>
          <w:ilvl w:val="0"/>
          <w:numId w:val="1"/>
        </w:numPr>
        <w:spacing w:before="0" w:beforeAutospacing="0" w:afterAutospacing="0"/>
        <w:rPr>
          <w:rFonts w:ascii="Georgia" w:eastAsiaTheme="minorHAnsi" w:hAnsi="Georgia"/>
          <w:color w:val="005440"/>
        </w:rPr>
      </w:pPr>
      <w:r>
        <w:rPr>
          <w:rFonts w:ascii="Georgia" w:eastAsiaTheme="minorHAnsi" w:hAnsi="Georgia"/>
          <w:color w:val="005440"/>
        </w:rPr>
        <w:t>FSIS Announcement</w:t>
      </w:r>
    </w:p>
    <w:p w14:paraId="788C6910" w14:textId="77777777" w:rsidR="00886D4C" w:rsidRDefault="00886D4C" w:rsidP="00886D4C">
      <w:pPr>
        <w:pStyle w:val="NormalWeb"/>
        <w:spacing w:before="0" w:beforeAutospacing="0" w:after="0" w:afterAutospacing="0"/>
        <w:ind w:left="720"/>
        <w:rPr>
          <w:rFonts w:ascii="Helvetica" w:hAnsi="Helvetica" w:cs="Helvetica"/>
        </w:rPr>
      </w:pPr>
      <w:r>
        <w:rPr>
          <w:rFonts w:ascii="Helvetica" w:hAnsi="Helvetica" w:cs="Helvetica"/>
          <w:color w:val="9900FF"/>
          <w:sz w:val="27"/>
          <w:szCs w:val="27"/>
        </w:rPr>
        <w:t>WASHINGTON, Jan. 6, 2022 – Interstate Meat Dist. Inc., a Clackamas, Ore., establishment, is recalling approximately 28,356 pounds of ground beef products that may be contaminated with </w:t>
      </w:r>
      <w:r>
        <w:rPr>
          <w:rStyle w:val="Emphasis"/>
          <w:rFonts w:ascii="Helvetica" w:hAnsi="Helvetica" w:cs="Helvetica"/>
          <w:color w:val="9900FF"/>
          <w:sz w:val="27"/>
          <w:szCs w:val="27"/>
        </w:rPr>
        <w:t>E. coli</w:t>
      </w:r>
      <w:r>
        <w:rPr>
          <w:rFonts w:ascii="Helvetica" w:hAnsi="Helvetica" w:cs="Helvetica"/>
          <w:color w:val="9900FF"/>
          <w:sz w:val="27"/>
          <w:szCs w:val="27"/>
        </w:rPr>
        <w:t> O157:H7, the U.S. Department of Agriculture’s Food Safety and Inspection Service (FSIS) announced today.</w:t>
      </w:r>
    </w:p>
    <w:p w14:paraId="3DA77E5A"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raw, ground beef items were produced on Dec. 20, 2021. The products subject to recall and the labels can be viewed </w:t>
      </w:r>
      <w:hyperlink r:id="rId10" w:history="1">
        <w:r>
          <w:rPr>
            <w:rStyle w:val="Hyperlink"/>
            <w:rFonts w:ascii="Helvetica" w:hAnsi="Helvetica" w:cs="Helvetica"/>
          </w:rPr>
          <w:t>here</w:t>
        </w:r>
      </w:hyperlink>
      <w:r>
        <w:rPr>
          <w:rFonts w:ascii="Helvetica" w:hAnsi="Helvetica" w:cs="Helvetica"/>
          <w:color w:val="9900FF"/>
          <w:sz w:val="27"/>
          <w:szCs w:val="27"/>
        </w:rPr>
        <w:t>.    </w:t>
      </w:r>
    </w:p>
    <w:p w14:paraId="5DA72021"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The products subject to recall bear establishment number “EST. 965” inside the USDA mark of inspection or printed next to the time stamp and use or freeze by date. These items were shipped to retail locations in Arizona, California, Nevada, Oregon, Utah, Washington and Wyoming.                       </w:t>
      </w:r>
    </w:p>
    <w:p w14:paraId="6F887F3B"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lastRenderedPageBreak/>
        <w:t>The issue was reported to FSIS after a retail package of ground beef was purchased and submitted to a third-party laboratory for microbiological analysis and the sample tested positive for </w:t>
      </w:r>
      <w:r>
        <w:rPr>
          <w:rStyle w:val="Emphasis"/>
          <w:rFonts w:ascii="Helvetica" w:hAnsi="Helvetica" w:cs="Helvetica"/>
          <w:color w:val="9900FF"/>
          <w:sz w:val="27"/>
          <w:szCs w:val="27"/>
        </w:rPr>
        <w:t>E. coli </w:t>
      </w:r>
      <w:r>
        <w:rPr>
          <w:rFonts w:ascii="Helvetica" w:hAnsi="Helvetica" w:cs="Helvetica"/>
          <w:color w:val="9900FF"/>
          <w:sz w:val="27"/>
          <w:szCs w:val="27"/>
        </w:rPr>
        <w:t xml:space="preserve">O157:H7.  FSIS </w:t>
      </w:r>
      <w:proofErr w:type="gramStart"/>
      <w:r>
        <w:rPr>
          <w:rFonts w:ascii="Helvetica" w:hAnsi="Helvetica" w:cs="Helvetica"/>
          <w:color w:val="9900FF"/>
          <w:sz w:val="27"/>
          <w:szCs w:val="27"/>
        </w:rPr>
        <w:t>conducted an assessment of</w:t>
      </w:r>
      <w:proofErr w:type="gramEnd"/>
      <w:r>
        <w:rPr>
          <w:rFonts w:ascii="Helvetica" w:hAnsi="Helvetica" w:cs="Helvetica"/>
          <w:color w:val="9900FF"/>
          <w:sz w:val="27"/>
          <w:szCs w:val="27"/>
        </w:rPr>
        <w:t xml:space="preserve"> the third-party laboratory’s accreditation and methodologies and determined the results were actionable.</w:t>
      </w:r>
    </w:p>
    <w:p w14:paraId="6285F431"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Anyone concerned about an illness should contact a healthcare provider. </w:t>
      </w:r>
      <w:r>
        <w:rPr>
          <w:rStyle w:val="Emphasis"/>
          <w:rFonts w:ascii="Helvetica" w:hAnsi="Helvetica" w:cs="Helvetica"/>
          <w:color w:val="9900FF"/>
          <w:sz w:val="27"/>
          <w:szCs w:val="27"/>
        </w:rPr>
        <w:t>E. coli</w:t>
      </w:r>
      <w:r>
        <w:rPr>
          <w:rFonts w:ascii="Helvetica" w:hAnsi="Helvetica" w:cs="Helvetica"/>
          <w:color w:val="9900FF"/>
          <w:sz w:val="27"/>
          <w:szCs w:val="27"/>
        </w:rPr>
        <w:t> O157:H7 is a potentially deadly bacterium that can cause dehydration, bloody diarrhea and abdominal cramps 2–8 days (3–4 days, on average) after exposure the organism. While most people recover within a week, some develop a type of kidney failure called hemolytic uremic syndrome (HUS). This condition can occur among persons of any age but is most common in children under 5-years old and older adults. It is marked by easy bruising, pallor, and decreased urine output. Persons who experience these symptoms should seek emergency medical care immediately.</w:t>
      </w:r>
    </w:p>
    <w:p w14:paraId="47F5DC15"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is concerned that some product may be in consumers’ refrigerators or freezers. Consumers who have purchased these products are urged not to consume them. These products should be thrown away or returned to the place of purchase.</w:t>
      </w:r>
    </w:p>
    <w:p w14:paraId="3E08FB21"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routinely conducts recall effectiveness checks to verify recalling firms notify their</w:t>
      </w:r>
      <w:r>
        <w:rPr>
          <w:rFonts w:ascii="Helvetica" w:hAnsi="Helvetica" w:cs="Helvetica"/>
          <w:b/>
          <w:bCs/>
          <w:color w:val="9900FF"/>
          <w:sz w:val="27"/>
          <w:szCs w:val="27"/>
        </w:rPr>
        <w:t> </w:t>
      </w:r>
      <w:r>
        <w:rPr>
          <w:rFonts w:ascii="Helvetica" w:hAnsi="Helvetica" w:cs="Helvetica"/>
          <w:color w:val="9900FF"/>
          <w:sz w:val="27"/>
          <w:szCs w:val="27"/>
        </w:rPr>
        <w:t>customers of the recall and that steps are taken to make certain that the product is no longer available to consumers. When available, the retail distribution list(s) will be posted on the FSIS website at </w:t>
      </w:r>
      <w:hyperlink r:id="rId11" w:history="1">
        <w:r>
          <w:rPr>
            <w:rStyle w:val="Hyperlink"/>
            <w:rFonts w:ascii="Helvetica" w:hAnsi="Helvetica" w:cs="Helvetica"/>
          </w:rPr>
          <w:t>www.fsis.usda.gov/recalls</w:t>
        </w:r>
      </w:hyperlink>
      <w:r>
        <w:rPr>
          <w:rFonts w:ascii="Helvetica" w:hAnsi="Helvetica" w:cs="Helvetica"/>
          <w:color w:val="9900FF"/>
          <w:sz w:val="27"/>
          <w:szCs w:val="27"/>
        </w:rPr>
        <w:t>.</w:t>
      </w:r>
    </w:p>
    <w:p w14:paraId="7996F13C"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FSIS advises all consumers to safely prepare their raw meat products, including fresh and frozen, and only consume ground beef that has been cooked to a temperature of 160 °F. The only way to confirm that ground beef is cooked to a temperature high enough to kill harmful bacteria is to use a food thermometer that measures internal temperature, </w:t>
      </w:r>
      <w:hyperlink r:id="rId12" w:history="1">
        <w:r>
          <w:rPr>
            <w:rStyle w:val="Hyperlink"/>
            <w:rFonts w:ascii="Helvetica" w:hAnsi="Helvetica" w:cs="Helvetica"/>
          </w:rPr>
          <w:t>https://www.fsis.usda.gov/safetempchart</w:t>
        </w:r>
      </w:hyperlink>
      <w:r>
        <w:rPr>
          <w:rFonts w:ascii="Helvetica" w:hAnsi="Helvetica" w:cs="Helvetica"/>
          <w:color w:val="9900FF"/>
          <w:sz w:val="27"/>
          <w:szCs w:val="27"/>
        </w:rPr>
        <w:t>.</w:t>
      </w:r>
    </w:p>
    <w:p w14:paraId="2EB1793E"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Consumers and members of the media with questions about the recall can contact Sales Manager Mike Sinner and Quality Assurance Manager Rodolfo Mendoza, Interstate Meat Dist., Inc., at (503) 656-6168.</w:t>
      </w:r>
    </w:p>
    <w:p w14:paraId="69850F78" w14:textId="77777777" w:rsidR="00886D4C" w:rsidRDefault="00886D4C" w:rsidP="00886D4C">
      <w:pPr>
        <w:pStyle w:val="NormalWeb"/>
        <w:spacing w:before="240" w:beforeAutospacing="0" w:after="0" w:afterAutospacing="0"/>
        <w:ind w:left="720"/>
        <w:rPr>
          <w:rFonts w:ascii="Helvetica" w:hAnsi="Helvetica" w:cs="Helvetica"/>
        </w:rPr>
      </w:pPr>
      <w:r>
        <w:rPr>
          <w:rFonts w:ascii="Helvetica" w:hAnsi="Helvetica" w:cs="Helvetica"/>
          <w:color w:val="9900FF"/>
          <w:sz w:val="27"/>
          <w:szCs w:val="27"/>
        </w:rPr>
        <w:t xml:space="preserve">Consumers with food safety questions can call the toll-free USDA Meat and Poultry Hotline at 1-888-MPHotline (1-888-674-6854) or live chat </w:t>
      </w:r>
      <w:r>
        <w:rPr>
          <w:rFonts w:ascii="Helvetica" w:hAnsi="Helvetica" w:cs="Helvetica"/>
          <w:color w:val="9900FF"/>
          <w:sz w:val="27"/>
          <w:szCs w:val="27"/>
        </w:rPr>
        <w:lastRenderedPageBreak/>
        <w:t>via </w:t>
      </w:r>
      <w:hyperlink r:id="rId13" w:history="1">
        <w:r>
          <w:rPr>
            <w:rStyle w:val="Hyperlink"/>
            <w:rFonts w:ascii="Helvetica" w:hAnsi="Helvetica" w:cs="Helvetica"/>
          </w:rPr>
          <w:t>Ask USDA</w:t>
        </w:r>
      </w:hyperlink>
      <w:r>
        <w:rPr>
          <w:rFonts w:ascii="Helvetica" w:hAnsi="Helvetica" w:cs="Helvetica"/>
          <w:color w:val="9900FF"/>
          <w:sz w:val="27"/>
          <w:szCs w:val="27"/>
        </w:rPr>
        <w:t> from 10 a.m. to 6 p.m. (Eastern Time) Monday through Friday. Consumers can also browse food safety messages at </w:t>
      </w:r>
      <w:hyperlink r:id="rId14" w:history="1">
        <w:r>
          <w:rPr>
            <w:rStyle w:val="Hyperlink"/>
            <w:rFonts w:ascii="Helvetica" w:hAnsi="Helvetica" w:cs="Helvetica"/>
          </w:rPr>
          <w:t>Ask USDA</w:t>
        </w:r>
      </w:hyperlink>
      <w:r>
        <w:rPr>
          <w:rFonts w:ascii="Helvetica" w:hAnsi="Helvetica" w:cs="Helvetica"/>
          <w:color w:val="9900FF"/>
          <w:sz w:val="27"/>
          <w:szCs w:val="27"/>
        </w:rPr>
        <w:t> or send a question via email to </w:t>
      </w:r>
      <w:hyperlink r:id="rId15" w:history="1">
        <w:r>
          <w:rPr>
            <w:rStyle w:val="Hyperlink"/>
            <w:rFonts w:ascii="Helvetica" w:hAnsi="Helvetica" w:cs="Helvetica"/>
          </w:rPr>
          <w:t>MPHotline@usda.gov</w:t>
        </w:r>
      </w:hyperlink>
      <w:r>
        <w:rPr>
          <w:rFonts w:ascii="Helvetica" w:hAnsi="Helvetica" w:cs="Helvetica"/>
          <w:color w:val="9900FF"/>
          <w:sz w:val="27"/>
          <w:szCs w:val="27"/>
        </w:rPr>
        <w:t>. For consumers that need to report a problem with a meat, poultry, or egg product, the online Electronic Consumer Complaint Monitoring System can be accessed 24 hours a day at </w:t>
      </w:r>
      <w:hyperlink r:id="rId16" w:history="1">
        <w:r>
          <w:rPr>
            <w:rStyle w:val="Hyperlink"/>
            <w:rFonts w:ascii="Helvetica" w:hAnsi="Helvetica" w:cs="Helvetica"/>
          </w:rPr>
          <w:t>https://foodcomplaint.fsis.usda.gov/eCCF/</w:t>
        </w:r>
      </w:hyperlink>
      <w:r>
        <w:rPr>
          <w:rFonts w:ascii="Helvetica" w:hAnsi="Helvetica" w:cs="Helvetica"/>
          <w:color w:val="9900FF"/>
          <w:sz w:val="27"/>
          <w:szCs w:val="27"/>
        </w:rPr>
        <w:t>.</w:t>
      </w:r>
    </w:p>
    <w:p w14:paraId="30AF6787" w14:textId="77777777" w:rsidR="00F15B93" w:rsidRDefault="00F15B93"/>
    <w:sectPr w:rsidR="00F15B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992C49"/>
    <w:multiLevelType w:val="multilevel"/>
    <w:tmpl w:val="52E80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4C"/>
    <w:rsid w:val="00860F8E"/>
    <w:rsid w:val="00886D4C"/>
    <w:rsid w:val="00F1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C0AE8"/>
  <w15:chartTrackingRefBased/>
  <w15:docId w15:val="{B19A35E1-F460-46E1-A10F-C7936E3C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4C"/>
    <w:pPr>
      <w:spacing w:after="0" w:line="240" w:lineRule="auto"/>
    </w:pPr>
    <w:rPr>
      <w:rFonts w:ascii="Calibri" w:hAnsi="Calibri" w:cs="Calibri"/>
    </w:rPr>
  </w:style>
  <w:style w:type="paragraph" w:styleId="Heading3">
    <w:name w:val="heading 3"/>
    <w:basedOn w:val="Normal"/>
    <w:link w:val="Heading3Char"/>
    <w:uiPriority w:val="9"/>
    <w:semiHidden/>
    <w:unhideWhenUsed/>
    <w:qFormat/>
    <w:rsid w:val="00886D4C"/>
    <w:pPr>
      <w:spacing w:before="100" w:beforeAutospacing="1" w:after="100" w:afterAutospacing="1"/>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86D4C"/>
    <w:rPr>
      <w:rFonts w:ascii="Calibri" w:eastAsia="Times New Roman" w:hAnsi="Calibri" w:cs="Calibri"/>
      <w:b/>
      <w:bCs/>
      <w:sz w:val="27"/>
      <w:szCs w:val="27"/>
    </w:rPr>
  </w:style>
  <w:style w:type="character" w:styleId="Hyperlink">
    <w:name w:val="Hyperlink"/>
    <w:basedOn w:val="DefaultParagraphFont"/>
    <w:uiPriority w:val="99"/>
    <w:semiHidden/>
    <w:unhideWhenUsed/>
    <w:rsid w:val="00886D4C"/>
    <w:rPr>
      <w:color w:val="0000FF"/>
      <w:u w:val="single"/>
    </w:rPr>
  </w:style>
  <w:style w:type="paragraph" w:styleId="NormalWeb">
    <w:name w:val="Normal (Web)"/>
    <w:basedOn w:val="Normal"/>
    <w:uiPriority w:val="99"/>
    <w:semiHidden/>
    <w:unhideWhenUsed/>
    <w:rsid w:val="00886D4C"/>
    <w:pPr>
      <w:spacing w:before="100" w:beforeAutospacing="1" w:after="100" w:afterAutospacing="1"/>
    </w:pPr>
  </w:style>
  <w:style w:type="character" w:styleId="Emphasis">
    <w:name w:val="Emphasis"/>
    <w:basedOn w:val="DefaultParagraphFont"/>
    <w:uiPriority w:val="20"/>
    <w:qFormat/>
    <w:rsid w:val="00886D4C"/>
    <w:rPr>
      <w:i/>
      <w:iCs/>
    </w:rPr>
  </w:style>
  <w:style w:type="character" w:styleId="FollowedHyperlink">
    <w:name w:val="FollowedHyperlink"/>
    <w:basedOn w:val="DefaultParagraphFont"/>
    <w:uiPriority w:val="99"/>
    <w:semiHidden/>
    <w:unhideWhenUsed/>
    <w:rsid w:val="00860F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62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sk.usda.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sis.usda.gov/safetempchar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odcomplaint.fsis.usda.gov/eCC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sis.usda.gov/recalls" TargetMode="External"/><Relationship Id="rId5" Type="http://schemas.openxmlformats.org/officeDocument/2006/relationships/styles" Target="styles.xml"/><Relationship Id="rId15" Type="http://schemas.openxmlformats.org/officeDocument/2006/relationships/hyperlink" Target="mailto:MPHotline@usda.gov" TargetMode="External"/><Relationship Id="rId10" Type="http://schemas.openxmlformats.org/officeDocument/2006/relationships/hyperlink" Target="https://www.fsis.usda.gov/sites/default/files/food_label_pdf/2022-01/recall-001-2022-labels.pdf" TargetMode="External"/><Relationship Id="rId4" Type="http://schemas.openxmlformats.org/officeDocument/2006/relationships/numbering" Target="numbering.xml"/><Relationship Id="rId9" Type="http://schemas.openxmlformats.org/officeDocument/2006/relationships/hyperlink" Target="https://www.fsis.usda.gov/recalls-alerts/interstate-meat-dist.-inc.-recalls-ground-beef-products-due-possible-e.-coli-o157h7" TargetMode="External"/><Relationship Id="rId14" Type="http://schemas.openxmlformats.org/officeDocument/2006/relationships/hyperlink" Target="https://ask.usd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2DA515-CF07-4F48-B06F-7D74BCE8B43D}"/>
</file>

<file path=customXml/itemProps2.xml><?xml version="1.0" encoding="utf-8"?>
<ds:datastoreItem xmlns:ds="http://schemas.openxmlformats.org/officeDocument/2006/customXml" ds:itemID="{E6B7377F-2EEA-4889-9D9F-01EAD26CD237}">
  <ds:schemaRefs>
    <ds:schemaRef ds:uri="http://schemas.microsoft.com/sharepoint/v3/contenttype/forms"/>
  </ds:schemaRefs>
</ds:datastoreItem>
</file>

<file path=customXml/itemProps3.xml><?xml version="1.0" encoding="utf-8"?>
<ds:datastoreItem xmlns:ds="http://schemas.openxmlformats.org/officeDocument/2006/customXml" ds:itemID="{AD6F387E-DC37-4765-9BF4-D1A3072C0E63}">
  <ds:schemaRefs>
    <ds:schemaRef ds:uri="http://schemas.microsoft.com/office/2006/metadata/propertie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f7386a99-4358-4b6d-8d0a-1abf865a0ee1"/>
    <ds:schemaRef ds:uri="2f431d4a-384d-4d1b-8f02-d77b36b01f4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McNamara</dc:creator>
  <cp:keywords/>
  <dc:description/>
  <cp:lastModifiedBy>Sara McNamara</cp:lastModifiedBy>
  <cp:revision>2</cp:revision>
  <dcterms:created xsi:type="dcterms:W3CDTF">2022-01-07T14:37:00Z</dcterms:created>
  <dcterms:modified xsi:type="dcterms:W3CDTF">2022-01-07T14:50:00Z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